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76" w:rsidRDefault="00A43CC0" w:rsidP="00A43CC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4FE9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«горячей линии» по </w:t>
      </w:r>
      <w:r w:rsidR="0034786D">
        <w:rPr>
          <w:rFonts w:ascii="Times New Roman" w:eastAsia="Times New Roman" w:hAnsi="Times New Roman"/>
          <w:b/>
          <w:sz w:val="28"/>
          <w:szCs w:val="28"/>
        </w:rPr>
        <w:t xml:space="preserve">вакцинопрофилактике </w:t>
      </w:r>
    </w:p>
    <w:p w:rsidR="00A43CC0" w:rsidRDefault="0034786D" w:rsidP="00A43CC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(в рамках Европейской недели иммунизации в 2019г.</w:t>
      </w:r>
      <w:r w:rsidR="00B53576">
        <w:rPr>
          <w:rFonts w:ascii="Times New Roman" w:eastAsia="Times New Roman" w:hAnsi="Times New Roman"/>
          <w:b/>
          <w:sz w:val="28"/>
          <w:szCs w:val="28"/>
        </w:rPr>
        <w:t xml:space="preserve"> с 22 апреля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  <w:r w:rsidR="00A43CC0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F59DB" w:rsidRPr="0028586A" w:rsidRDefault="0034786D" w:rsidP="002858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8586A">
        <w:rPr>
          <w:rFonts w:ascii="Times New Roman" w:eastAsia="Times New Roman" w:hAnsi="Times New Roman"/>
          <w:sz w:val="28"/>
          <w:szCs w:val="28"/>
        </w:rPr>
        <w:t xml:space="preserve">С 15 апреля </w:t>
      </w:r>
      <w:bookmarkStart w:id="0" w:name="_GoBack"/>
      <w:bookmarkEnd w:id="0"/>
      <w:r w:rsidRPr="0028586A">
        <w:rPr>
          <w:rFonts w:ascii="Times New Roman" w:eastAsia="Times New Roman" w:hAnsi="Times New Roman"/>
          <w:sz w:val="28"/>
          <w:szCs w:val="28"/>
        </w:rPr>
        <w:t>по 29</w:t>
      </w:r>
      <w:r w:rsidR="00A43CC0" w:rsidRPr="002858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586A">
        <w:rPr>
          <w:rFonts w:ascii="Times New Roman" w:eastAsia="Times New Roman" w:hAnsi="Times New Roman"/>
          <w:sz w:val="28"/>
          <w:szCs w:val="28"/>
        </w:rPr>
        <w:t>апреля</w:t>
      </w:r>
      <w:r w:rsidR="00A43CC0" w:rsidRPr="0028586A">
        <w:rPr>
          <w:rFonts w:ascii="Times New Roman" w:eastAsia="Times New Roman" w:hAnsi="Times New Roman"/>
          <w:sz w:val="28"/>
          <w:szCs w:val="28"/>
        </w:rPr>
        <w:t xml:space="preserve"> 2019г. ФБУЗ «Центр гигиены и эпидемиологии в Курской области» и его филиалы проводит горячую линию по</w:t>
      </w:r>
      <w:r w:rsidR="00B53576" w:rsidRPr="0028586A">
        <w:rPr>
          <w:rFonts w:ascii="Times New Roman" w:eastAsia="Times New Roman" w:hAnsi="Times New Roman"/>
          <w:sz w:val="28"/>
          <w:szCs w:val="28"/>
        </w:rPr>
        <w:t xml:space="preserve"> вопросам</w:t>
      </w:r>
      <w:r w:rsidR="00A43CC0" w:rsidRPr="0028586A">
        <w:rPr>
          <w:rFonts w:ascii="Times New Roman" w:eastAsia="Times New Roman" w:hAnsi="Times New Roman"/>
          <w:sz w:val="28"/>
          <w:szCs w:val="28"/>
        </w:rPr>
        <w:t xml:space="preserve"> </w:t>
      </w:r>
      <w:r w:rsidR="00B53576" w:rsidRPr="0028586A">
        <w:rPr>
          <w:rFonts w:ascii="Times New Roman" w:eastAsia="Times New Roman" w:hAnsi="Times New Roman"/>
          <w:sz w:val="28"/>
          <w:szCs w:val="28"/>
        </w:rPr>
        <w:t>вакцинопрофилактики</w:t>
      </w:r>
      <w:r w:rsidR="00A43CC0" w:rsidRPr="0028586A">
        <w:rPr>
          <w:rFonts w:ascii="Times New Roman" w:eastAsia="Times New Roman" w:hAnsi="Times New Roman"/>
          <w:sz w:val="28"/>
          <w:szCs w:val="28"/>
        </w:rPr>
        <w:t>. Консультирование граждан осущес</w:t>
      </w:r>
      <w:r w:rsidR="005F59DB" w:rsidRPr="0028586A">
        <w:rPr>
          <w:rFonts w:ascii="Times New Roman" w:eastAsia="Times New Roman" w:hAnsi="Times New Roman"/>
          <w:sz w:val="28"/>
          <w:szCs w:val="28"/>
        </w:rPr>
        <w:t xml:space="preserve">твляется по следующим вопросам: </w:t>
      </w:r>
    </w:p>
    <w:p w:rsidR="005F59DB" w:rsidRPr="0028586A" w:rsidRDefault="005F59DB" w:rsidP="005F59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86A">
        <w:rPr>
          <w:rFonts w:ascii="Times New Roman" w:eastAsia="Times New Roman" w:hAnsi="Times New Roman"/>
          <w:sz w:val="28"/>
          <w:szCs w:val="28"/>
        </w:rPr>
        <w:t>-</w:t>
      </w:r>
      <w:r w:rsidRPr="0028586A">
        <w:rPr>
          <w:rFonts w:ascii="Times New Roman" w:eastAsia="Times New Roman" w:hAnsi="Times New Roman"/>
          <w:sz w:val="28"/>
          <w:szCs w:val="28"/>
          <w:lang w:eastAsia="ru-RU"/>
        </w:rPr>
        <w:t>рекомендации</w:t>
      </w:r>
      <w:r w:rsidR="00B53576" w:rsidRPr="0028586A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специалистов-эпидемиологов по </w:t>
      </w:r>
      <w:r w:rsidRPr="0028586A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вакцинации против кори, краснухи, эпидемического паротита, </w:t>
      </w:r>
    </w:p>
    <w:p w:rsidR="005F59DB" w:rsidRPr="0028586A" w:rsidRDefault="005F59DB" w:rsidP="005F59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86A">
        <w:rPr>
          <w:rFonts w:ascii="Times New Roman" w:eastAsia="Times New Roman" w:hAnsi="Times New Roman"/>
          <w:sz w:val="28"/>
          <w:szCs w:val="28"/>
          <w:lang w:eastAsia="ru-RU"/>
        </w:rPr>
        <w:t>-рекомендации по вакцинации против полиомиелита,</w:t>
      </w:r>
    </w:p>
    <w:p w:rsidR="005F59DB" w:rsidRPr="0028586A" w:rsidRDefault="005F59DB" w:rsidP="005F59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86A">
        <w:rPr>
          <w:rFonts w:ascii="Times New Roman" w:eastAsia="Times New Roman" w:hAnsi="Times New Roman"/>
          <w:sz w:val="28"/>
          <w:szCs w:val="28"/>
          <w:lang w:eastAsia="ru-RU"/>
        </w:rPr>
        <w:t>-консультирование по вопросам вакцинации против пневмококковой и гемофильной инфекции,</w:t>
      </w:r>
    </w:p>
    <w:p w:rsidR="005F59DB" w:rsidRPr="0028586A" w:rsidRDefault="005F59DB" w:rsidP="005F59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86A">
        <w:rPr>
          <w:rFonts w:ascii="Times New Roman" w:eastAsia="Times New Roman" w:hAnsi="Times New Roman"/>
          <w:sz w:val="28"/>
          <w:szCs w:val="28"/>
          <w:lang w:eastAsia="ru-RU"/>
        </w:rPr>
        <w:t>-вопросы вакцинации против туберкулеза,</w:t>
      </w:r>
    </w:p>
    <w:p w:rsidR="005F59DB" w:rsidRPr="0028586A" w:rsidRDefault="005F59DB" w:rsidP="005F59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86A">
        <w:rPr>
          <w:rFonts w:ascii="Times New Roman" w:eastAsia="Times New Roman" w:hAnsi="Times New Roman"/>
          <w:sz w:val="28"/>
          <w:szCs w:val="28"/>
          <w:lang w:eastAsia="ru-RU"/>
        </w:rPr>
        <w:t>-вакцинация против дифтерии, коклюша, столбняка</w:t>
      </w:r>
    </w:p>
    <w:p w:rsidR="005F59DB" w:rsidRPr="0028586A" w:rsidRDefault="005F59DB" w:rsidP="005F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6A">
        <w:rPr>
          <w:rFonts w:ascii="Times New Roman" w:eastAsia="Times New Roman" w:hAnsi="Times New Roman"/>
          <w:sz w:val="28"/>
          <w:szCs w:val="28"/>
          <w:lang w:eastAsia="ru-RU"/>
        </w:rPr>
        <w:t>-вопросы вакцинации против других инфекций.</w:t>
      </w:r>
    </w:p>
    <w:p w:rsidR="005F59DB" w:rsidRPr="0028586A" w:rsidRDefault="005F59DB" w:rsidP="00A43CC0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A43CC0" w:rsidRPr="0028586A" w:rsidRDefault="00A43CC0" w:rsidP="0028586A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28586A">
        <w:rPr>
          <w:rFonts w:ascii="Times New Roman" w:eastAsia="Times New Roman" w:hAnsi="Times New Roman"/>
          <w:sz w:val="28"/>
          <w:szCs w:val="28"/>
        </w:rPr>
        <w:t>Режим работы и контактные телефоны «горячих линий»: в рабочие дни с 09.00 ч.  до 17.00ч. (перерыв с 13:00 ч. до 14:00 ч.) по телефонам:</w:t>
      </w:r>
    </w:p>
    <w:p w:rsidR="00A43CC0" w:rsidRPr="0028586A" w:rsidRDefault="00A43CC0" w:rsidP="00A43CC0">
      <w:pPr>
        <w:autoSpaceDE w:val="0"/>
        <w:autoSpaceDN w:val="0"/>
        <w:adjustRightInd w:val="0"/>
        <w:spacing w:after="240"/>
        <w:jc w:val="both"/>
        <w:rPr>
          <w:rStyle w:val="a4"/>
          <w:rFonts w:ascii="Times New Roman" w:hAnsi="Times New Roman"/>
          <w:sz w:val="28"/>
          <w:szCs w:val="28"/>
        </w:rPr>
      </w:pPr>
      <w:r w:rsidRPr="0028586A">
        <w:rPr>
          <w:rFonts w:ascii="Times New Roman" w:eastAsia="Times New Roman" w:hAnsi="Times New Roman"/>
          <w:sz w:val="28"/>
          <w:szCs w:val="28"/>
        </w:rPr>
        <w:t xml:space="preserve">- 8 (4712) 22-33-02, Гривачева Руслана Николаевна, г. Курск, ул. Почтовая, 3, адрес электронной почты </w:t>
      </w:r>
      <w:hyperlink r:id="rId4" w:history="1">
        <w:r w:rsidRPr="0028586A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cge</w:t>
        </w:r>
        <w:r w:rsidRPr="0028586A">
          <w:rPr>
            <w:rStyle w:val="a4"/>
            <w:rFonts w:ascii="Times New Roman" w:hAnsi="Times New Roman"/>
            <w:sz w:val="28"/>
            <w:szCs w:val="28"/>
            <w:u w:val="none"/>
          </w:rPr>
          <w:t>@</w:t>
        </w:r>
        <w:r w:rsidRPr="0028586A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kursktelekom</w:t>
        </w:r>
        <w:r w:rsidRPr="0028586A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28586A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28586A">
        <w:rPr>
          <w:rStyle w:val="a4"/>
          <w:rFonts w:ascii="Times New Roman" w:hAnsi="Times New Roman"/>
          <w:sz w:val="28"/>
          <w:szCs w:val="28"/>
          <w:u w:val="none"/>
        </w:rPr>
        <w:t xml:space="preserve">; </w:t>
      </w:r>
      <w:hyperlink r:id="rId5" w:history="1">
        <w:r w:rsidRPr="0028586A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statcge</w:t>
        </w:r>
        <w:r w:rsidRPr="0028586A">
          <w:rPr>
            <w:rStyle w:val="a4"/>
            <w:rFonts w:ascii="Times New Roman" w:hAnsi="Times New Roman"/>
            <w:sz w:val="28"/>
            <w:szCs w:val="28"/>
            <w:u w:val="none"/>
          </w:rPr>
          <w:t>@46.</w:t>
        </w:r>
        <w:r w:rsidRPr="0028586A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rospotrebnadzor</w:t>
        </w:r>
        <w:r w:rsidRPr="0028586A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28586A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43CC0" w:rsidRPr="0028586A" w:rsidRDefault="00A43CC0" w:rsidP="00A43CC0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8586A">
        <w:rPr>
          <w:rFonts w:ascii="Times New Roman" w:eastAsia="Times New Roman" w:hAnsi="Times New Roman"/>
          <w:sz w:val="28"/>
          <w:szCs w:val="28"/>
        </w:rPr>
        <w:t xml:space="preserve">- 8 (4712-43) 2-21-80, Харина Анастасия Николаевна, г. Суджа, ул. К. Либкнехта, 34, адрес электронной почты </w:t>
      </w:r>
      <w:hyperlink r:id="rId6" w:history="1">
        <w:r w:rsidR="0028586A" w:rsidRPr="0028586A">
          <w:rPr>
            <w:rStyle w:val="a4"/>
            <w:rFonts w:ascii="Times New Roman" w:eastAsia="Times New Roman" w:hAnsi="Times New Roman"/>
            <w:sz w:val="28"/>
            <w:szCs w:val="28"/>
            <w:u w:val="none"/>
          </w:rPr>
          <w:t>Gigiena_Sudza@mail.ru</w:t>
        </w:r>
      </w:hyperlink>
      <w:r w:rsidR="0028586A" w:rsidRPr="002858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43CC0" w:rsidRPr="0028586A" w:rsidRDefault="00A43CC0" w:rsidP="00A43CC0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8586A">
        <w:rPr>
          <w:rFonts w:ascii="Times New Roman" w:eastAsia="Times New Roman" w:hAnsi="Times New Roman"/>
          <w:sz w:val="28"/>
          <w:szCs w:val="28"/>
        </w:rPr>
        <w:t xml:space="preserve">-8 (471-48) 4-51-07, </w:t>
      </w:r>
      <w:proofErr w:type="spellStart"/>
      <w:r w:rsidRPr="0028586A">
        <w:rPr>
          <w:rFonts w:ascii="Times New Roman" w:eastAsia="Times New Roman" w:hAnsi="Times New Roman"/>
          <w:sz w:val="28"/>
          <w:szCs w:val="28"/>
        </w:rPr>
        <w:t>Юринец</w:t>
      </w:r>
      <w:proofErr w:type="spellEnd"/>
      <w:r w:rsidRPr="0028586A">
        <w:rPr>
          <w:rFonts w:ascii="Times New Roman" w:eastAsia="Times New Roman" w:hAnsi="Times New Roman"/>
          <w:sz w:val="28"/>
          <w:szCs w:val="28"/>
        </w:rPr>
        <w:t xml:space="preserve"> Ольга Ивановна, г. Железногорск, ул. Гагарина, д. 31/2, адрес электронной почты </w:t>
      </w:r>
      <w:hyperlink r:id="rId7" w:history="1">
        <w:r w:rsidR="0028586A" w:rsidRPr="0028586A">
          <w:rPr>
            <w:rStyle w:val="a4"/>
            <w:rFonts w:ascii="Times New Roman" w:eastAsia="Times New Roman" w:hAnsi="Times New Roman"/>
            <w:sz w:val="28"/>
            <w:szCs w:val="28"/>
            <w:u w:val="none"/>
          </w:rPr>
          <w:t>ses.filial@mail.ru</w:t>
        </w:r>
      </w:hyperlink>
      <w:r w:rsidR="0028586A" w:rsidRPr="0028586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858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43CC0" w:rsidRPr="0028586A" w:rsidRDefault="00A43CC0" w:rsidP="00A43CC0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8586A">
        <w:rPr>
          <w:rFonts w:ascii="Times New Roman" w:eastAsia="Times New Roman" w:hAnsi="Times New Roman"/>
          <w:sz w:val="28"/>
          <w:szCs w:val="28"/>
        </w:rPr>
        <w:t xml:space="preserve">- 8 (471-40) 2-31-32, Жарких Наталья Владимировна, г. Льгов, ул. М. Горького, д. 9, адрес электронной почты </w:t>
      </w:r>
      <w:hyperlink r:id="rId8" w:history="1">
        <w:r w:rsidR="0028586A" w:rsidRPr="0028586A">
          <w:rPr>
            <w:rStyle w:val="a4"/>
            <w:rFonts w:ascii="Times New Roman" w:eastAsia="Times New Roman" w:hAnsi="Times New Roman"/>
            <w:sz w:val="28"/>
            <w:szCs w:val="28"/>
            <w:u w:val="none"/>
          </w:rPr>
          <w:t>cgsn_lgov@mail.ru</w:t>
        </w:r>
      </w:hyperlink>
      <w:r w:rsidR="0028586A" w:rsidRPr="002858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43CC0" w:rsidRPr="0028586A" w:rsidRDefault="00A43CC0" w:rsidP="00A43CC0">
      <w:pPr>
        <w:autoSpaceDE w:val="0"/>
        <w:autoSpaceDN w:val="0"/>
        <w:adjustRightInd w:val="0"/>
        <w:spacing w:after="240"/>
        <w:jc w:val="both"/>
        <w:rPr>
          <w:rStyle w:val="a4"/>
          <w:rFonts w:ascii="Times New Roman" w:eastAsia="Times New Roman" w:hAnsi="Times New Roman"/>
          <w:sz w:val="28"/>
          <w:szCs w:val="28"/>
        </w:rPr>
      </w:pPr>
      <w:r w:rsidRPr="0028586A">
        <w:rPr>
          <w:rFonts w:ascii="Times New Roman" w:eastAsia="Times New Roman" w:hAnsi="Times New Roman"/>
          <w:sz w:val="28"/>
          <w:szCs w:val="28"/>
        </w:rPr>
        <w:t xml:space="preserve">- 8 (471-45) 4-20-65, </w:t>
      </w:r>
      <w:proofErr w:type="spellStart"/>
      <w:r w:rsidR="0034786D" w:rsidRPr="0028586A">
        <w:rPr>
          <w:rFonts w:ascii="Times New Roman" w:eastAsia="Times New Roman" w:hAnsi="Times New Roman"/>
          <w:sz w:val="28"/>
          <w:szCs w:val="28"/>
        </w:rPr>
        <w:t>Митракова</w:t>
      </w:r>
      <w:proofErr w:type="spellEnd"/>
      <w:r w:rsidR="0034786D" w:rsidRPr="0028586A">
        <w:rPr>
          <w:rFonts w:ascii="Times New Roman" w:eastAsia="Times New Roman" w:hAnsi="Times New Roman"/>
          <w:sz w:val="28"/>
          <w:szCs w:val="28"/>
        </w:rPr>
        <w:t xml:space="preserve"> Ирина Степановна</w:t>
      </w:r>
      <w:r w:rsidRPr="0028586A">
        <w:rPr>
          <w:rFonts w:ascii="Times New Roman" w:eastAsia="Times New Roman" w:hAnsi="Times New Roman"/>
          <w:sz w:val="28"/>
          <w:szCs w:val="28"/>
        </w:rPr>
        <w:t xml:space="preserve">, г. Щигры, ул. Красная, д. 81, адрес электронной почты </w:t>
      </w:r>
      <w:hyperlink r:id="rId9" w:history="1">
        <w:r w:rsidRPr="0028586A">
          <w:rPr>
            <w:rStyle w:val="a4"/>
            <w:rFonts w:ascii="Times New Roman" w:eastAsia="Times New Roman" w:hAnsi="Times New Roman"/>
            <w:sz w:val="28"/>
            <w:szCs w:val="28"/>
            <w:u w:val="none"/>
          </w:rPr>
          <w:t>Mitrakova_IS@46.rospotrebnadzor.ru</w:t>
        </w:r>
      </w:hyperlink>
    </w:p>
    <w:sectPr w:rsidR="00A43CC0" w:rsidRPr="0028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A3"/>
    <w:rsid w:val="00010F79"/>
    <w:rsid w:val="000C4900"/>
    <w:rsid w:val="001C7886"/>
    <w:rsid w:val="001E496E"/>
    <w:rsid w:val="0028586A"/>
    <w:rsid w:val="0034786D"/>
    <w:rsid w:val="003D0CB0"/>
    <w:rsid w:val="00417329"/>
    <w:rsid w:val="00573AFC"/>
    <w:rsid w:val="005A2925"/>
    <w:rsid w:val="005D0031"/>
    <w:rsid w:val="005F59DB"/>
    <w:rsid w:val="006747E1"/>
    <w:rsid w:val="007830A4"/>
    <w:rsid w:val="008708FA"/>
    <w:rsid w:val="00917BEE"/>
    <w:rsid w:val="00924EA3"/>
    <w:rsid w:val="00971755"/>
    <w:rsid w:val="00A43CC0"/>
    <w:rsid w:val="00B37EF7"/>
    <w:rsid w:val="00B53576"/>
    <w:rsid w:val="00C74E74"/>
    <w:rsid w:val="00CC464D"/>
    <w:rsid w:val="00D133E9"/>
    <w:rsid w:val="00EA6C54"/>
    <w:rsid w:val="00F6029F"/>
    <w:rsid w:val="00F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29A8"/>
  <w15:chartTrackingRefBased/>
  <w15:docId w15:val="{7935D922-21EE-45CF-8345-AD7A9F6E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732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Standard">
    <w:name w:val="Standard"/>
    <w:rsid w:val="004173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A43CC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sn_lgo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s.filia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giena_Sudz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tcge@46.rospotrebnadzo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ge@kursktelekom.ru" TargetMode="External"/><Relationship Id="rId9" Type="http://schemas.openxmlformats.org/officeDocument/2006/relationships/hyperlink" Target="mailto:Mitrakova_IS@4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Bykov</cp:lastModifiedBy>
  <cp:revision>3</cp:revision>
  <cp:lastPrinted>2019-04-09T12:09:00Z</cp:lastPrinted>
  <dcterms:created xsi:type="dcterms:W3CDTF">2019-04-11T06:09:00Z</dcterms:created>
  <dcterms:modified xsi:type="dcterms:W3CDTF">2019-04-11T06:11:00Z</dcterms:modified>
</cp:coreProperties>
</file>